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45" w:rsidRPr="00986E37" w:rsidRDefault="002F431A" w:rsidP="002F431A">
      <w:pPr>
        <w:ind w:left="-397" w:right="-170"/>
        <w:jc w:val="both"/>
        <w:rPr>
          <w:rFonts w:ascii="Times New Roman" w:hAnsi="Times New Roman"/>
          <w:b/>
          <w:sz w:val="32"/>
          <w:szCs w:val="32"/>
        </w:rPr>
      </w:pPr>
      <w:r w:rsidRPr="00917B68">
        <w:rPr>
          <w:rFonts w:ascii="Times New Roman" w:hAnsi="Times New Roman"/>
          <w:b/>
          <w:sz w:val="32"/>
          <w:szCs w:val="32"/>
        </w:rPr>
        <w:t>Выдержки из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72D45" w:rsidRPr="00986E37">
        <w:rPr>
          <w:rFonts w:ascii="Times New Roman" w:hAnsi="Times New Roman"/>
          <w:b/>
          <w:sz w:val="32"/>
          <w:szCs w:val="32"/>
        </w:rPr>
        <w:t>Территориальной программы государственных гарантий бесплатного оказания гражданам медицинской помо</w:t>
      </w:r>
      <w:r w:rsidR="00107A80">
        <w:rPr>
          <w:rFonts w:ascii="Times New Roman" w:hAnsi="Times New Roman"/>
          <w:b/>
          <w:sz w:val="32"/>
          <w:szCs w:val="32"/>
        </w:rPr>
        <w:t>щи в Республике Дагестан на 202</w:t>
      </w:r>
      <w:r w:rsidR="007042C4">
        <w:rPr>
          <w:rFonts w:ascii="Times New Roman" w:hAnsi="Times New Roman"/>
          <w:b/>
          <w:sz w:val="32"/>
          <w:szCs w:val="32"/>
        </w:rPr>
        <w:t>3</w:t>
      </w:r>
      <w:r w:rsidR="00C72D45" w:rsidRPr="00986E37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 xml:space="preserve"> и на плановый период 202</w:t>
      </w:r>
      <w:r w:rsidR="007042C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и 202</w:t>
      </w:r>
      <w:r w:rsidR="007042C4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годов</w:t>
      </w:r>
    </w:p>
    <w:p w:rsidR="00C72D45" w:rsidRPr="00A460A3" w:rsidRDefault="00C72D45" w:rsidP="00556990">
      <w:pPr>
        <w:ind w:left="-397" w:right="-170"/>
        <w:jc w:val="both"/>
        <w:rPr>
          <w:rFonts w:ascii="Times New Roman" w:hAnsi="Times New Roman"/>
          <w:i/>
          <w:sz w:val="32"/>
          <w:szCs w:val="32"/>
        </w:rPr>
      </w:pPr>
      <w:r w:rsidRPr="00A460A3">
        <w:rPr>
          <w:rFonts w:ascii="Times New Roman" w:hAnsi="Times New Roman"/>
          <w:i/>
          <w:sz w:val="32"/>
          <w:szCs w:val="32"/>
        </w:rPr>
        <w:t>*Программа с приложениями должна находиться в каждой медицинской организации, ознакомление с ней должно быть доступно каждому пациенту (информация должна быть размещена на стендах в регистратуре, приемных отделениях).</w:t>
      </w:r>
    </w:p>
    <w:p w:rsidR="00C72D45" w:rsidRPr="00AF1FE0" w:rsidRDefault="00C72D45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F1FE0">
        <w:rPr>
          <w:rFonts w:ascii="Times New Roman" w:hAnsi="Times New Roman"/>
          <w:sz w:val="32"/>
          <w:szCs w:val="32"/>
        </w:rPr>
        <w:t>Медицинская помощь оказывается на территории Республики Дагестан при представлении документа, удостоверяющего личность. Отсутствие страхового полиса и документа, удостоверяющего личность, не является причиной для отказа в медицинской помощи в экстренных случаях, угрожающих жизни больного.</w:t>
      </w:r>
    </w:p>
    <w:p w:rsidR="00C72D45" w:rsidRPr="00AF1FE0" w:rsidRDefault="00C72D45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F1FE0">
        <w:rPr>
          <w:rFonts w:ascii="Times New Roman" w:hAnsi="Times New Roman"/>
          <w:sz w:val="32"/>
          <w:szCs w:val="32"/>
        </w:rPr>
        <w:t>Госпитализация граждан в медицинские организации по экстренным или неотложным показаниям осуществляется по направлению лечащего врача или бригадой скорой медицинской помощи, а также при самостоятельном обращении гражданина при наличии медицинских показаний.</w:t>
      </w:r>
    </w:p>
    <w:p w:rsidR="00C72D45" w:rsidRPr="00AF1FE0" w:rsidRDefault="00995F2D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F1FE0">
        <w:rPr>
          <w:rFonts w:ascii="Times New Roman" w:hAnsi="Times New Roman"/>
          <w:sz w:val="32"/>
          <w:szCs w:val="32"/>
        </w:rPr>
        <w:t xml:space="preserve">При оказании медицинской помощи по экстренным и неотложным показаниям прием пациента осуществляется вне очереди и без предварительной записи. </w:t>
      </w:r>
    </w:p>
    <w:p w:rsidR="00995F2D" w:rsidRPr="00AF1FE0" w:rsidRDefault="00995F2D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F1FE0">
        <w:rPr>
          <w:rFonts w:ascii="Times New Roman" w:hAnsi="Times New Roman"/>
          <w:sz w:val="32"/>
          <w:szCs w:val="32"/>
        </w:rPr>
        <w:t>При наличии медицинских показаний для проведения консультации специалиста и (или) лабораторно-диагностического исследования, отсутствующего в данной медицинской организации, пациент должен быть направлен в другую медицинскую организацию.</w:t>
      </w:r>
    </w:p>
    <w:p w:rsidR="00AF208A" w:rsidRPr="00AF1FE0" w:rsidRDefault="00AF208A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F1FE0">
        <w:rPr>
          <w:rFonts w:ascii="Times New Roman" w:hAnsi="Times New Roman"/>
          <w:sz w:val="32"/>
          <w:szCs w:val="32"/>
        </w:rPr>
        <w:t xml:space="preserve">При проведении лечебно-диагностических манипуляций, в </w:t>
      </w:r>
      <w:r w:rsidR="00F675A3" w:rsidRPr="00AF1FE0">
        <w:rPr>
          <w:rFonts w:ascii="Times New Roman" w:hAnsi="Times New Roman"/>
          <w:sz w:val="32"/>
          <w:szCs w:val="32"/>
        </w:rPr>
        <w:t>т</w:t>
      </w:r>
      <w:r w:rsidRPr="00AF1FE0">
        <w:rPr>
          <w:rFonts w:ascii="Times New Roman" w:hAnsi="Times New Roman"/>
          <w:sz w:val="32"/>
          <w:szCs w:val="32"/>
        </w:rPr>
        <w:t xml:space="preserve">ом числе при оказании первичной медико-санитарной помощи в амбулаторных условиях, пациент обеспечивается </w:t>
      </w:r>
      <w:r w:rsidR="00A86AF3" w:rsidRPr="00AF1FE0">
        <w:rPr>
          <w:rFonts w:ascii="Times New Roman" w:hAnsi="Times New Roman"/>
          <w:sz w:val="32"/>
          <w:szCs w:val="32"/>
        </w:rPr>
        <w:t xml:space="preserve">индивидуальным комплектом белья (простыни, подкладные пеленки, салфетки, бахилы), в </w:t>
      </w:r>
      <w:r w:rsidR="00D11017">
        <w:rPr>
          <w:rFonts w:ascii="Times New Roman" w:hAnsi="Times New Roman"/>
          <w:sz w:val="32"/>
          <w:szCs w:val="32"/>
        </w:rPr>
        <w:t>т</w:t>
      </w:r>
      <w:r w:rsidR="00A86AF3" w:rsidRPr="00AF1FE0">
        <w:rPr>
          <w:rFonts w:ascii="Times New Roman" w:hAnsi="Times New Roman"/>
          <w:sz w:val="32"/>
          <w:szCs w:val="32"/>
        </w:rPr>
        <w:t>ом числе разовым, на бесплатной основе</w:t>
      </w:r>
    </w:p>
    <w:p w:rsidR="00A077DD" w:rsidRPr="00AF1FE0" w:rsidRDefault="00A077DD" w:rsidP="00A077DD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F1FE0">
        <w:rPr>
          <w:rFonts w:ascii="Times New Roman" w:hAnsi="Times New Roman"/>
          <w:sz w:val="32"/>
          <w:szCs w:val="32"/>
        </w:rPr>
        <w:t xml:space="preserve">В случае невозможности оказания пациенту необходимой медицинской помощи в медицинской организации, расположенной в населенном пункте по месту жительства, пациент должен быть направлен в </w:t>
      </w:r>
      <w:r w:rsidRPr="00AF1FE0">
        <w:rPr>
          <w:rFonts w:ascii="Times New Roman" w:hAnsi="Times New Roman"/>
          <w:sz w:val="32"/>
          <w:szCs w:val="32"/>
        </w:rPr>
        <w:lastRenderedPageBreak/>
        <w:t>специализированную организацию здравоохранения, межрайонную медицинскую организацию или республиканский центр.</w:t>
      </w:r>
    </w:p>
    <w:p w:rsidR="00C72D45" w:rsidRPr="00A460A3" w:rsidRDefault="00C72D45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proofErr w:type="gramStart"/>
      <w:r w:rsidRPr="00A460A3">
        <w:rPr>
          <w:rFonts w:ascii="Times New Roman" w:hAnsi="Times New Roman"/>
          <w:sz w:val="32"/>
          <w:szCs w:val="32"/>
        </w:rPr>
        <w:t>С учетом порядков оказания медицинской помощи и на основе стандартов медицинской помощи в случае необходимости проведения пациенту диагностических исследований при отсутствии возможности их проведения в медицинской организации, в которой пациент получает стационарное лечение, осуществляется транспортировка пациента медицинской организацией, оказывающей медицинскую помощь, санитарным транспортом при сопровождении медицинским работником в другую медицинскую организацию и обратно.</w:t>
      </w:r>
      <w:proofErr w:type="gramEnd"/>
    </w:p>
    <w:p w:rsidR="00C72D45" w:rsidRPr="00A460A3" w:rsidRDefault="00C72D45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 xml:space="preserve">Транспортные услуги предоставляются пациенту </w:t>
      </w:r>
      <w:r w:rsidRPr="00B32732">
        <w:rPr>
          <w:rFonts w:ascii="Times New Roman" w:hAnsi="Times New Roman"/>
          <w:b/>
          <w:sz w:val="32"/>
          <w:szCs w:val="32"/>
        </w:rPr>
        <w:t>без взимания платы</w:t>
      </w:r>
      <w:r w:rsidRPr="00A460A3">
        <w:rPr>
          <w:rFonts w:ascii="Times New Roman" w:hAnsi="Times New Roman"/>
          <w:sz w:val="32"/>
          <w:szCs w:val="32"/>
        </w:rPr>
        <w:t>.</w:t>
      </w:r>
    </w:p>
    <w:p w:rsidR="00C72D45" w:rsidRPr="00A460A3" w:rsidRDefault="00C72D45" w:rsidP="00672EC6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>Транспортировка осуществляется в плановом или экстренном порядке по предварительной договоренности с медицинской организацией, предоставляющей медицинскую услугу.</w:t>
      </w:r>
      <w:r w:rsidR="00D11017">
        <w:rPr>
          <w:rFonts w:ascii="Times New Roman" w:hAnsi="Times New Roman"/>
          <w:sz w:val="32"/>
          <w:szCs w:val="32"/>
        </w:rPr>
        <w:t xml:space="preserve"> </w:t>
      </w:r>
      <w:r w:rsidRPr="00A460A3">
        <w:rPr>
          <w:rFonts w:ascii="Times New Roman" w:hAnsi="Times New Roman"/>
          <w:sz w:val="32"/>
          <w:szCs w:val="32"/>
        </w:rPr>
        <w:t>Медицинский работник, сопровождающий пациента, ожидает пациента и сопровождает его в медицинскую организацию, в которой пациент находится на стационарном лечении.</w:t>
      </w:r>
    </w:p>
    <w:p w:rsidR="00C72D45" w:rsidRPr="00A460A3" w:rsidRDefault="00C72D45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 xml:space="preserve">При госпитализации в стационар больной должен быть осмотрен врачом в приемном отделении </w:t>
      </w:r>
      <w:r w:rsidRPr="00B32732">
        <w:rPr>
          <w:rFonts w:ascii="Times New Roman" w:hAnsi="Times New Roman"/>
          <w:b/>
          <w:sz w:val="32"/>
          <w:szCs w:val="32"/>
        </w:rPr>
        <w:t>не позднее тридцати минут</w:t>
      </w:r>
      <w:r w:rsidRPr="00A460A3">
        <w:rPr>
          <w:rFonts w:ascii="Times New Roman" w:hAnsi="Times New Roman"/>
          <w:sz w:val="32"/>
          <w:szCs w:val="32"/>
        </w:rPr>
        <w:t xml:space="preserve"> с момента обращения, при наличии показаний – </w:t>
      </w:r>
      <w:r w:rsidRPr="00A460A3">
        <w:rPr>
          <w:rFonts w:ascii="Times New Roman" w:hAnsi="Times New Roman"/>
          <w:b/>
          <w:sz w:val="32"/>
          <w:szCs w:val="32"/>
        </w:rPr>
        <w:t>госпитализирован в течение 2 часов</w:t>
      </w:r>
      <w:r w:rsidRPr="00A460A3">
        <w:rPr>
          <w:rFonts w:ascii="Times New Roman" w:hAnsi="Times New Roman"/>
          <w:sz w:val="32"/>
          <w:szCs w:val="32"/>
        </w:rPr>
        <w:t>. При угрожающем жизни состоянии больной должен быть осмотрен врачом и госпитализирован немедленно.</w:t>
      </w:r>
    </w:p>
    <w:p w:rsidR="00C72D45" w:rsidRPr="00A460A3" w:rsidRDefault="00C72D45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 xml:space="preserve">В случаях, когда для окончательного установления диагноза требуется динамическое наблюдение, допускается нахождение больного в палате наблюдения приемного отделения </w:t>
      </w:r>
      <w:r w:rsidRPr="00A460A3">
        <w:rPr>
          <w:rFonts w:ascii="Times New Roman" w:hAnsi="Times New Roman"/>
          <w:b/>
          <w:sz w:val="32"/>
          <w:szCs w:val="32"/>
        </w:rPr>
        <w:t>до двадцати четырех часов</w:t>
      </w:r>
      <w:r w:rsidRPr="00A460A3">
        <w:rPr>
          <w:rFonts w:ascii="Times New Roman" w:hAnsi="Times New Roman"/>
          <w:sz w:val="32"/>
          <w:szCs w:val="32"/>
        </w:rPr>
        <w:t xml:space="preserve">. </w:t>
      </w:r>
      <w:r w:rsidR="005E0621">
        <w:rPr>
          <w:rFonts w:ascii="Times New Roman" w:hAnsi="Times New Roman"/>
          <w:sz w:val="32"/>
          <w:szCs w:val="32"/>
        </w:rPr>
        <w:t>За этот период больному осуществляют полный объем лечебно-диагностических мероприятий, данные о которых заносятся в лист наблюдения.</w:t>
      </w:r>
    </w:p>
    <w:p w:rsidR="00C72D45" w:rsidRPr="00A460A3" w:rsidRDefault="00C72D45" w:rsidP="008E7C84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>В целях обеспечения прав граждан на получение бесплатной меди</w:t>
      </w:r>
      <w:r w:rsidR="008E7C84">
        <w:rPr>
          <w:rFonts w:ascii="Times New Roman" w:hAnsi="Times New Roman"/>
          <w:sz w:val="32"/>
          <w:szCs w:val="32"/>
        </w:rPr>
        <w:t xml:space="preserve">цинской помощи предельные сроки </w:t>
      </w:r>
      <w:r w:rsidRPr="00A460A3">
        <w:rPr>
          <w:rFonts w:ascii="Times New Roman" w:hAnsi="Times New Roman"/>
          <w:sz w:val="32"/>
          <w:szCs w:val="32"/>
        </w:rPr>
        <w:t xml:space="preserve">ожидания оказания первичной медико-санитарной помощи в неотложной форме не должны превышать </w:t>
      </w:r>
      <w:r w:rsidRPr="00A460A3">
        <w:rPr>
          <w:rFonts w:ascii="Times New Roman" w:hAnsi="Times New Roman"/>
          <w:b/>
          <w:sz w:val="32"/>
          <w:szCs w:val="32"/>
        </w:rPr>
        <w:t>2 часов</w:t>
      </w:r>
      <w:r w:rsidRPr="00A460A3">
        <w:rPr>
          <w:rFonts w:ascii="Times New Roman" w:hAnsi="Times New Roman"/>
          <w:sz w:val="32"/>
          <w:szCs w:val="32"/>
        </w:rPr>
        <w:t xml:space="preserve"> с момента обращения пациента в медицинскую организацию;</w:t>
      </w:r>
    </w:p>
    <w:p w:rsidR="00C72D45" w:rsidRPr="00A460A3" w:rsidRDefault="001A3D34" w:rsidP="00A9633D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</w:t>
      </w:r>
      <w:r w:rsidR="008B596E">
        <w:rPr>
          <w:rFonts w:ascii="Times New Roman" w:hAnsi="Times New Roman"/>
          <w:sz w:val="32"/>
          <w:szCs w:val="32"/>
        </w:rPr>
        <w:t xml:space="preserve">роки </w:t>
      </w:r>
      <w:r w:rsidR="00C72D45" w:rsidRPr="00A460A3">
        <w:rPr>
          <w:rFonts w:ascii="Times New Roman" w:hAnsi="Times New Roman"/>
          <w:sz w:val="32"/>
          <w:szCs w:val="32"/>
        </w:rPr>
        <w:t xml:space="preserve">ожидания оказания специализированной (за исключением высокотехнологичной) медицинской помощи не должны превышать </w:t>
      </w:r>
      <w:r w:rsidR="00B32732">
        <w:rPr>
          <w:rFonts w:ascii="Times New Roman" w:hAnsi="Times New Roman"/>
          <w:b/>
          <w:sz w:val="32"/>
          <w:szCs w:val="32"/>
        </w:rPr>
        <w:t>14</w:t>
      </w:r>
      <w:r w:rsidR="00C72D45" w:rsidRPr="00A460A3">
        <w:rPr>
          <w:rFonts w:ascii="Times New Roman" w:hAnsi="Times New Roman"/>
          <w:b/>
          <w:sz w:val="32"/>
          <w:szCs w:val="32"/>
        </w:rPr>
        <w:t xml:space="preserve"> </w:t>
      </w:r>
      <w:r w:rsidR="00B32732">
        <w:rPr>
          <w:rFonts w:ascii="Times New Roman" w:hAnsi="Times New Roman"/>
          <w:b/>
          <w:sz w:val="32"/>
          <w:szCs w:val="32"/>
        </w:rPr>
        <w:t>рабочих</w:t>
      </w:r>
      <w:r w:rsidR="00C72D45" w:rsidRPr="00A460A3">
        <w:rPr>
          <w:rFonts w:ascii="Times New Roman" w:hAnsi="Times New Roman"/>
          <w:b/>
          <w:sz w:val="32"/>
          <w:szCs w:val="32"/>
        </w:rPr>
        <w:t xml:space="preserve"> дней</w:t>
      </w:r>
      <w:r w:rsidR="00C72D45" w:rsidRPr="00A460A3">
        <w:rPr>
          <w:rFonts w:ascii="Times New Roman" w:hAnsi="Times New Roman"/>
          <w:sz w:val="32"/>
          <w:szCs w:val="32"/>
        </w:rPr>
        <w:t xml:space="preserve"> со дня выдачи лечащим врачом направления на госпитализацию, а для пациентов с онкологическими заболеваниями – не должны превышать </w:t>
      </w:r>
      <w:r w:rsidR="00B32732">
        <w:rPr>
          <w:rFonts w:ascii="Times New Roman" w:hAnsi="Times New Roman"/>
          <w:b/>
          <w:sz w:val="32"/>
          <w:szCs w:val="32"/>
        </w:rPr>
        <w:t>7</w:t>
      </w:r>
      <w:r w:rsidR="00C72D45" w:rsidRPr="00A460A3">
        <w:rPr>
          <w:rFonts w:ascii="Times New Roman" w:hAnsi="Times New Roman"/>
          <w:b/>
          <w:sz w:val="32"/>
          <w:szCs w:val="32"/>
        </w:rPr>
        <w:t xml:space="preserve"> </w:t>
      </w:r>
      <w:r w:rsidR="00B32732">
        <w:rPr>
          <w:rFonts w:ascii="Times New Roman" w:hAnsi="Times New Roman"/>
          <w:b/>
          <w:sz w:val="32"/>
          <w:szCs w:val="32"/>
        </w:rPr>
        <w:t>рабочих</w:t>
      </w:r>
      <w:r w:rsidR="00C72D45" w:rsidRPr="00A460A3">
        <w:rPr>
          <w:rFonts w:ascii="Times New Roman" w:hAnsi="Times New Roman"/>
          <w:b/>
          <w:sz w:val="32"/>
          <w:szCs w:val="32"/>
        </w:rPr>
        <w:t xml:space="preserve"> дней</w:t>
      </w:r>
      <w:r w:rsidR="00C72D45" w:rsidRPr="00A460A3">
        <w:rPr>
          <w:rFonts w:ascii="Times New Roman" w:hAnsi="Times New Roman"/>
          <w:sz w:val="32"/>
          <w:szCs w:val="32"/>
        </w:rPr>
        <w:t xml:space="preserve"> с момента гистологической верификации опухоли или с момента установления диагноза заболевания (состояния);</w:t>
      </w:r>
    </w:p>
    <w:p w:rsidR="00883DD5" w:rsidRDefault="00C72D45" w:rsidP="00A460A3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 xml:space="preserve">ожидания приема врачами-терапевтами участковыми, врачами общей практики (семейными врачами), врачами-педиатрами участковыми не должны превышать </w:t>
      </w:r>
      <w:r w:rsidRPr="00A460A3">
        <w:rPr>
          <w:rFonts w:ascii="Times New Roman" w:hAnsi="Times New Roman"/>
          <w:b/>
          <w:sz w:val="32"/>
          <w:szCs w:val="32"/>
        </w:rPr>
        <w:t xml:space="preserve">24 часов </w:t>
      </w:r>
      <w:r w:rsidRPr="00A460A3">
        <w:rPr>
          <w:rFonts w:ascii="Times New Roman" w:hAnsi="Times New Roman"/>
          <w:sz w:val="32"/>
          <w:szCs w:val="32"/>
        </w:rPr>
        <w:t>с момента обращения пациента в медицинскую организацию;</w:t>
      </w:r>
    </w:p>
    <w:p w:rsidR="00C72D45" w:rsidRPr="00A460A3" w:rsidRDefault="00C72D45" w:rsidP="00A460A3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 xml:space="preserve">проведения консультаций врачей-специалистов не должны превышать </w:t>
      </w:r>
      <w:r w:rsidRPr="00A460A3">
        <w:rPr>
          <w:rFonts w:ascii="Times New Roman" w:hAnsi="Times New Roman"/>
          <w:b/>
          <w:sz w:val="32"/>
          <w:szCs w:val="32"/>
        </w:rPr>
        <w:t xml:space="preserve">14 </w:t>
      </w:r>
      <w:r w:rsidR="00B32732">
        <w:rPr>
          <w:rFonts w:ascii="Times New Roman" w:hAnsi="Times New Roman"/>
          <w:b/>
          <w:sz w:val="32"/>
          <w:szCs w:val="32"/>
        </w:rPr>
        <w:t>рабочих</w:t>
      </w:r>
      <w:r w:rsidRPr="00A460A3">
        <w:rPr>
          <w:rFonts w:ascii="Times New Roman" w:hAnsi="Times New Roman"/>
          <w:b/>
          <w:sz w:val="32"/>
          <w:szCs w:val="32"/>
        </w:rPr>
        <w:t xml:space="preserve"> дней</w:t>
      </w:r>
      <w:r w:rsidRPr="00A460A3">
        <w:rPr>
          <w:rFonts w:ascii="Times New Roman" w:hAnsi="Times New Roman"/>
          <w:sz w:val="32"/>
          <w:szCs w:val="32"/>
        </w:rPr>
        <w:t xml:space="preserve"> со дня обращения пациента в медицинскую организацию;</w:t>
      </w:r>
    </w:p>
    <w:p w:rsidR="00C72D45" w:rsidRPr="00A460A3" w:rsidRDefault="00C72D45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 xml:space="preserve"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 не должны превышать </w:t>
      </w:r>
      <w:r w:rsidRPr="00A460A3">
        <w:rPr>
          <w:rFonts w:ascii="Times New Roman" w:hAnsi="Times New Roman"/>
          <w:b/>
          <w:sz w:val="32"/>
          <w:szCs w:val="32"/>
        </w:rPr>
        <w:t xml:space="preserve">14 </w:t>
      </w:r>
      <w:r w:rsidR="00B32732">
        <w:rPr>
          <w:rFonts w:ascii="Times New Roman" w:hAnsi="Times New Roman"/>
          <w:b/>
          <w:sz w:val="32"/>
          <w:szCs w:val="32"/>
        </w:rPr>
        <w:t>рабочих</w:t>
      </w:r>
      <w:r w:rsidRPr="00A460A3">
        <w:rPr>
          <w:rFonts w:ascii="Times New Roman" w:hAnsi="Times New Roman"/>
          <w:b/>
          <w:sz w:val="32"/>
          <w:szCs w:val="32"/>
        </w:rPr>
        <w:t xml:space="preserve"> дней</w:t>
      </w:r>
      <w:r w:rsidRPr="00A460A3">
        <w:rPr>
          <w:rFonts w:ascii="Times New Roman" w:hAnsi="Times New Roman"/>
          <w:sz w:val="32"/>
          <w:szCs w:val="32"/>
        </w:rPr>
        <w:t xml:space="preserve"> со дня назначения;</w:t>
      </w:r>
    </w:p>
    <w:p w:rsidR="00C72D45" w:rsidRPr="00A460A3" w:rsidRDefault="00C72D45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 xml:space="preserve"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не должны превышать </w:t>
      </w:r>
      <w:r w:rsidR="00C15B3E">
        <w:rPr>
          <w:rFonts w:ascii="Times New Roman" w:hAnsi="Times New Roman"/>
          <w:b/>
          <w:sz w:val="32"/>
          <w:szCs w:val="32"/>
        </w:rPr>
        <w:t>14</w:t>
      </w:r>
      <w:r w:rsidRPr="00A460A3">
        <w:rPr>
          <w:rFonts w:ascii="Times New Roman" w:hAnsi="Times New Roman"/>
          <w:b/>
          <w:sz w:val="32"/>
          <w:szCs w:val="32"/>
        </w:rPr>
        <w:t xml:space="preserve"> </w:t>
      </w:r>
      <w:r w:rsidR="00C15B3E">
        <w:rPr>
          <w:rFonts w:ascii="Times New Roman" w:hAnsi="Times New Roman"/>
          <w:b/>
          <w:sz w:val="32"/>
          <w:szCs w:val="32"/>
        </w:rPr>
        <w:t>рабочих</w:t>
      </w:r>
      <w:r w:rsidRPr="00A460A3">
        <w:rPr>
          <w:rFonts w:ascii="Times New Roman" w:hAnsi="Times New Roman"/>
          <w:b/>
          <w:sz w:val="32"/>
          <w:szCs w:val="32"/>
        </w:rPr>
        <w:t xml:space="preserve"> дней</w:t>
      </w:r>
      <w:r w:rsidRPr="00A460A3">
        <w:rPr>
          <w:rFonts w:ascii="Times New Roman" w:hAnsi="Times New Roman"/>
          <w:sz w:val="32"/>
          <w:szCs w:val="32"/>
        </w:rPr>
        <w:t xml:space="preserve"> со дня назначения.</w:t>
      </w:r>
    </w:p>
    <w:p w:rsidR="00C72D45" w:rsidRPr="00A460A3" w:rsidRDefault="00C72D45" w:rsidP="00556990">
      <w:pPr>
        <w:ind w:left="-397" w:right="-170"/>
        <w:jc w:val="both"/>
        <w:rPr>
          <w:rFonts w:ascii="Times New Roman" w:hAnsi="Times New Roman"/>
          <w:sz w:val="32"/>
          <w:szCs w:val="32"/>
        </w:rPr>
      </w:pPr>
      <w:r w:rsidRPr="00A460A3">
        <w:rPr>
          <w:rFonts w:ascii="Times New Roman" w:hAnsi="Times New Roman"/>
          <w:sz w:val="32"/>
          <w:szCs w:val="32"/>
        </w:rPr>
        <w:t xml:space="preserve">Время </w:t>
      </w:r>
      <w:proofErr w:type="spellStart"/>
      <w:r w:rsidRPr="00A460A3">
        <w:rPr>
          <w:rFonts w:ascii="Times New Roman" w:hAnsi="Times New Roman"/>
          <w:sz w:val="32"/>
          <w:szCs w:val="32"/>
        </w:rPr>
        <w:t>доезда</w:t>
      </w:r>
      <w:proofErr w:type="spellEnd"/>
      <w:r w:rsidRPr="00A460A3">
        <w:rPr>
          <w:rFonts w:ascii="Times New Roman" w:hAnsi="Times New Roman"/>
          <w:sz w:val="32"/>
          <w:szCs w:val="32"/>
        </w:rPr>
        <w:t xml:space="preserve"> до пациента бригад скорой медицинской помощи при оказании скорой медицинской помощи в </w:t>
      </w:r>
      <w:r w:rsidRPr="001A3D34">
        <w:rPr>
          <w:rFonts w:ascii="Times New Roman" w:hAnsi="Times New Roman"/>
          <w:b/>
          <w:sz w:val="32"/>
          <w:szCs w:val="32"/>
        </w:rPr>
        <w:t>экстренной</w:t>
      </w:r>
      <w:r w:rsidRPr="00A460A3">
        <w:rPr>
          <w:rFonts w:ascii="Times New Roman" w:hAnsi="Times New Roman"/>
          <w:sz w:val="32"/>
          <w:szCs w:val="32"/>
        </w:rPr>
        <w:t xml:space="preserve"> форме не должно превышать </w:t>
      </w:r>
      <w:r w:rsidRPr="00A460A3">
        <w:rPr>
          <w:rFonts w:ascii="Times New Roman" w:hAnsi="Times New Roman"/>
          <w:b/>
          <w:sz w:val="32"/>
          <w:szCs w:val="32"/>
        </w:rPr>
        <w:t>20 минут</w:t>
      </w:r>
      <w:r w:rsidR="00D6581F">
        <w:rPr>
          <w:rFonts w:ascii="Times New Roman" w:hAnsi="Times New Roman"/>
          <w:sz w:val="32"/>
          <w:szCs w:val="32"/>
        </w:rPr>
        <w:t xml:space="preserve"> с момента ее</w:t>
      </w:r>
      <w:bookmarkStart w:id="0" w:name="_GoBack"/>
      <w:bookmarkEnd w:id="0"/>
      <w:r w:rsidR="00D6581F">
        <w:rPr>
          <w:rFonts w:ascii="Times New Roman" w:hAnsi="Times New Roman"/>
          <w:sz w:val="32"/>
          <w:szCs w:val="32"/>
        </w:rPr>
        <w:t xml:space="preserve"> вызова.</w:t>
      </w:r>
    </w:p>
    <w:sectPr w:rsidR="00C72D45" w:rsidRPr="00A460A3" w:rsidSect="00CC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B69F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D25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369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7C44F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4C3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728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D4E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143F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4C8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6A5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B9"/>
    <w:rsid w:val="000965B9"/>
    <w:rsid w:val="00107A80"/>
    <w:rsid w:val="0011677E"/>
    <w:rsid w:val="001A3D34"/>
    <w:rsid w:val="001D77F3"/>
    <w:rsid w:val="0022716C"/>
    <w:rsid w:val="00243565"/>
    <w:rsid w:val="002F431A"/>
    <w:rsid w:val="00313AE6"/>
    <w:rsid w:val="003C2AE9"/>
    <w:rsid w:val="004B241D"/>
    <w:rsid w:val="004E7241"/>
    <w:rsid w:val="00556990"/>
    <w:rsid w:val="005E0621"/>
    <w:rsid w:val="00672EC6"/>
    <w:rsid w:val="007042C4"/>
    <w:rsid w:val="007E19DF"/>
    <w:rsid w:val="008417A7"/>
    <w:rsid w:val="00882FEB"/>
    <w:rsid w:val="00883DD5"/>
    <w:rsid w:val="008B596E"/>
    <w:rsid w:val="008D3458"/>
    <w:rsid w:val="008D793B"/>
    <w:rsid w:val="008E06C2"/>
    <w:rsid w:val="008E7C84"/>
    <w:rsid w:val="00917B68"/>
    <w:rsid w:val="00977323"/>
    <w:rsid w:val="00986E37"/>
    <w:rsid w:val="00992074"/>
    <w:rsid w:val="00995F2D"/>
    <w:rsid w:val="009B70F8"/>
    <w:rsid w:val="00A00B46"/>
    <w:rsid w:val="00A077DD"/>
    <w:rsid w:val="00A460A3"/>
    <w:rsid w:val="00A60464"/>
    <w:rsid w:val="00A86AF3"/>
    <w:rsid w:val="00A9633D"/>
    <w:rsid w:val="00AF1FE0"/>
    <w:rsid w:val="00AF208A"/>
    <w:rsid w:val="00B15ADE"/>
    <w:rsid w:val="00B20491"/>
    <w:rsid w:val="00B32732"/>
    <w:rsid w:val="00B84D91"/>
    <w:rsid w:val="00C15B3E"/>
    <w:rsid w:val="00C423E8"/>
    <w:rsid w:val="00C72D45"/>
    <w:rsid w:val="00CB204E"/>
    <w:rsid w:val="00CC0884"/>
    <w:rsid w:val="00D11017"/>
    <w:rsid w:val="00D522F4"/>
    <w:rsid w:val="00D6581F"/>
    <w:rsid w:val="00DA1713"/>
    <w:rsid w:val="00EC2119"/>
    <w:rsid w:val="00F26BEB"/>
    <w:rsid w:val="00F31D42"/>
    <w:rsid w:val="00F675A3"/>
    <w:rsid w:val="00F74A72"/>
    <w:rsid w:val="00FB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8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8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Выдержки из  Территориальной программы государственных гарантий бесплатного оказания гражданам медицинской помощи в Республике Дагестан на 2018 год</vt:lpstr>
    </vt:vector>
  </TitlesOfParts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Выдержки из  Территориальной программы государственных гарантий бесплатного оказания гражданам медицинской помощи в Республике Дагестан на 2018 год</dc:title>
  <dc:creator>Зюма</dc:creator>
  <cp:lastModifiedBy>admin</cp:lastModifiedBy>
  <cp:revision>10</cp:revision>
  <cp:lastPrinted>2019-01-28T09:38:00Z</cp:lastPrinted>
  <dcterms:created xsi:type="dcterms:W3CDTF">2020-02-17T08:03:00Z</dcterms:created>
  <dcterms:modified xsi:type="dcterms:W3CDTF">2023-01-25T13:10:00Z</dcterms:modified>
</cp:coreProperties>
</file>